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06" w:rsidRPr="00CD4A06" w:rsidRDefault="00453ADE" w:rsidP="00CD4A06">
      <w:pPr>
        <w:spacing w:after="0"/>
        <w:jc w:val="center"/>
        <w:rPr>
          <w:b/>
          <w:bCs/>
          <w:color w:val="B0BC04"/>
          <w:sz w:val="16"/>
          <w:szCs w:val="16"/>
        </w:rPr>
      </w:pPr>
      <w:r w:rsidRPr="00CD4A06"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1" locked="0" layoutInCell="1" allowOverlap="1" wp14:anchorId="7DD4F1C0" wp14:editId="6D4B590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None/>
            <wp:docPr id="2" name="Image 174" descr="INSTITUT-MINES-TELECOM_Logo_Buro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NSTITUT-MINES-TELECOM_Logo_Buro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95" w:rsidRPr="00E412AC" w:rsidRDefault="003D2195" w:rsidP="003D2195">
      <w:pPr>
        <w:jc w:val="center"/>
        <w:rPr>
          <w:b/>
          <w:bCs/>
          <w:color w:val="B0BC04"/>
          <w:sz w:val="32"/>
          <w:szCs w:val="32"/>
        </w:rPr>
      </w:pPr>
      <w:r w:rsidRPr="00E412AC">
        <w:rPr>
          <w:b/>
          <w:bCs/>
          <w:color w:val="B0BC04"/>
          <w:sz w:val="32"/>
          <w:szCs w:val="32"/>
        </w:rPr>
        <w:t>Rapport d’Avancement N°2</w:t>
      </w:r>
    </w:p>
    <w:p w:rsidR="003D2195" w:rsidRDefault="00453ADE" w:rsidP="00E412AC">
      <w:pPr>
        <w:spacing w:after="0"/>
        <w:jc w:val="center"/>
        <w:rPr>
          <w:b/>
          <w:bCs/>
          <w:color w:val="B0BC04"/>
          <w:sz w:val="24"/>
          <w:szCs w:val="24"/>
        </w:rPr>
      </w:pPr>
      <w:r w:rsidRPr="003D2195">
        <w:rPr>
          <w:b/>
          <w:bCs/>
          <w:color w:val="B0BC04"/>
          <w:sz w:val="24"/>
          <w:szCs w:val="24"/>
        </w:rPr>
        <w:t>Projet Ingénieur N°11</w:t>
      </w:r>
      <w:r w:rsidR="00E412AC">
        <w:rPr>
          <w:b/>
          <w:bCs/>
          <w:color w:val="B0BC04"/>
          <w:sz w:val="24"/>
          <w:szCs w:val="24"/>
        </w:rPr>
        <w:t xml:space="preserve"> : </w:t>
      </w:r>
      <w:r w:rsidR="003D2195" w:rsidRPr="003D2195">
        <w:rPr>
          <w:b/>
          <w:bCs/>
          <w:color w:val="B0BC04"/>
          <w:sz w:val="24"/>
          <w:szCs w:val="24"/>
        </w:rPr>
        <w:t xml:space="preserve">Réponse d’un robot aux sollicitations </w:t>
      </w:r>
    </w:p>
    <w:p w:rsidR="003D2195" w:rsidRPr="003D2195" w:rsidRDefault="003D2195" w:rsidP="003D2195">
      <w:pPr>
        <w:spacing w:after="0"/>
        <w:jc w:val="center"/>
        <w:rPr>
          <w:b/>
          <w:bCs/>
          <w:color w:val="B0BC04"/>
          <w:sz w:val="24"/>
          <w:szCs w:val="24"/>
        </w:rPr>
      </w:pPr>
      <w:proofErr w:type="gramStart"/>
      <w:r w:rsidRPr="003D2195">
        <w:rPr>
          <w:b/>
          <w:bCs/>
          <w:color w:val="B0BC04"/>
          <w:sz w:val="24"/>
          <w:szCs w:val="24"/>
        </w:rPr>
        <w:t>grâce</w:t>
      </w:r>
      <w:proofErr w:type="gramEnd"/>
      <w:r w:rsidRPr="003D2195">
        <w:rPr>
          <w:b/>
          <w:bCs/>
          <w:color w:val="B0BC04"/>
          <w:sz w:val="24"/>
          <w:szCs w:val="24"/>
        </w:rPr>
        <w:t xml:space="preserve"> à la détection de personnes </w:t>
      </w:r>
    </w:p>
    <w:p w:rsidR="00453ADE" w:rsidRDefault="00453ADE" w:rsidP="00453ADE"/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Client</w:t>
      </w:r>
      <w:r w:rsidRPr="00453ADE">
        <w:rPr>
          <w:sz w:val="20"/>
          <w:szCs w:val="20"/>
        </w:rPr>
        <w:t> : Leila DE RENGERVE (</w:t>
      </w:r>
      <w:proofErr w:type="spellStart"/>
      <w:r w:rsidRPr="00453ADE">
        <w:rPr>
          <w:sz w:val="20"/>
          <w:szCs w:val="20"/>
        </w:rPr>
        <w:t>Partnering</w:t>
      </w:r>
      <w:proofErr w:type="spellEnd"/>
      <w:r w:rsidRPr="00453ADE">
        <w:rPr>
          <w:sz w:val="20"/>
          <w:szCs w:val="20"/>
        </w:rPr>
        <w:t xml:space="preserve"> </w:t>
      </w:r>
      <w:proofErr w:type="spellStart"/>
      <w:r w:rsidRPr="00453ADE">
        <w:rPr>
          <w:sz w:val="20"/>
          <w:szCs w:val="20"/>
        </w:rPr>
        <w:t>Robotics</w:t>
      </w:r>
      <w:proofErr w:type="spellEnd"/>
      <w:r w:rsidRPr="00453ADE">
        <w:rPr>
          <w:sz w:val="20"/>
          <w:szCs w:val="20"/>
        </w:rPr>
        <w:t>)</w:t>
      </w:r>
    </w:p>
    <w:p w:rsidR="00F64D91" w:rsidRPr="00B64097" w:rsidRDefault="00F64D91" w:rsidP="00083506">
      <w:pPr>
        <w:spacing w:after="0"/>
        <w:rPr>
          <w:sz w:val="6"/>
          <w:szCs w:val="6"/>
        </w:rPr>
      </w:pPr>
    </w:p>
    <w:p w:rsidR="00F64D91" w:rsidRPr="00F64D91" w:rsidRDefault="00F64D91" w:rsidP="00083506">
      <w:pPr>
        <w:spacing w:after="0"/>
        <w:rPr>
          <w:b/>
          <w:bCs/>
        </w:rPr>
      </w:pPr>
      <w:r w:rsidRPr="00F64D91">
        <w:rPr>
          <w:b/>
          <w:bCs/>
        </w:rPr>
        <w:t xml:space="preserve">Encadrants Groupe de Pilotage : </w:t>
      </w:r>
      <w:r w:rsidR="00563584" w:rsidRPr="00563584">
        <w:t>Marie-Laure MOULINARD, Thierry DUVAL</w:t>
      </w: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Encadrant Technique</w:t>
      </w:r>
      <w:r>
        <w:rPr>
          <w:sz w:val="20"/>
          <w:szCs w:val="20"/>
        </w:rPr>
        <w:t> : Mai NGUYEN (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>. Informatique), Frédérique MAUSSANG (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>. Image et Traitement Information)</w:t>
      </w:r>
    </w:p>
    <w:p w:rsidR="00083506" w:rsidRPr="00B64097" w:rsidRDefault="00083506" w:rsidP="00083506">
      <w:pPr>
        <w:spacing w:after="0"/>
        <w:rPr>
          <w:sz w:val="6"/>
          <w:szCs w:val="6"/>
        </w:rPr>
      </w:pP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Responsable Gestion de projet 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Duong</w:t>
      </w:r>
      <w:proofErr w:type="spellEnd"/>
      <w:r>
        <w:rPr>
          <w:sz w:val="20"/>
          <w:szCs w:val="20"/>
        </w:rPr>
        <w:t xml:space="preserve"> Nguyen</w:t>
      </w:r>
      <w:r w:rsidR="00083506">
        <w:rPr>
          <w:sz w:val="20"/>
          <w:szCs w:val="20"/>
        </w:rPr>
        <w:tab/>
      </w:r>
      <w:r w:rsidR="00083506">
        <w:rPr>
          <w:sz w:val="20"/>
          <w:szCs w:val="20"/>
        </w:rPr>
        <w:tab/>
      </w:r>
      <w:r w:rsidR="00083506" w:rsidRPr="00083506">
        <w:rPr>
          <w:b/>
          <w:bCs/>
        </w:rPr>
        <w:t>Responsable Documentation :</w:t>
      </w:r>
      <w:r w:rsidR="00083506">
        <w:rPr>
          <w:sz w:val="20"/>
          <w:szCs w:val="20"/>
        </w:rPr>
        <w:t xml:space="preserve"> </w:t>
      </w:r>
      <w:proofErr w:type="spellStart"/>
      <w:r w:rsidR="00083506">
        <w:rPr>
          <w:sz w:val="20"/>
          <w:szCs w:val="20"/>
        </w:rPr>
        <w:t>Changyi</w:t>
      </w:r>
      <w:proofErr w:type="spellEnd"/>
      <w:r w:rsidR="00083506">
        <w:rPr>
          <w:sz w:val="20"/>
          <w:szCs w:val="20"/>
        </w:rPr>
        <w:t xml:space="preserve"> SONG</w:t>
      </w:r>
    </w:p>
    <w:p w:rsidR="00453ADE" w:rsidRPr="00083506" w:rsidRDefault="00453ADE" w:rsidP="00083506">
      <w:pPr>
        <w:spacing w:after="0"/>
        <w:rPr>
          <w:b/>
          <w:bCs/>
          <w:sz w:val="20"/>
          <w:szCs w:val="20"/>
        </w:rPr>
      </w:pPr>
      <w:r w:rsidRPr="00083506">
        <w:rPr>
          <w:b/>
          <w:bCs/>
        </w:rPr>
        <w:t>Responsable Communication :</w:t>
      </w:r>
      <w:r>
        <w:rPr>
          <w:sz w:val="20"/>
          <w:szCs w:val="20"/>
        </w:rPr>
        <w:t xml:space="preserve"> Ahmed HENTETI</w:t>
      </w:r>
      <w:r w:rsidR="00083506">
        <w:rPr>
          <w:sz w:val="20"/>
          <w:szCs w:val="20"/>
        </w:rPr>
        <w:tab/>
      </w:r>
      <w:r w:rsidR="00083506">
        <w:rPr>
          <w:sz w:val="20"/>
          <w:szCs w:val="20"/>
        </w:rPr>
        <w:tab/>
      </w:r>
      <w:r w:rsidR="00083506" w:rsidRPr="00083506">
        <w:rPr>
          <w:b/>
          <w:bCs/>
        </w:rPr>
        <w:t>Responsable Forum :</w:t>
      </w:r>
      <w:r w:rsidR="00083506" w:rsidRPr="00083506">
        <w:rPr>
          <w:b/>
          <w:bCs/>
          <w:sz w:val="20"/>
          <w:szCs w:val="20"/>
        </w:rPr>
        <w:t xml:space="preserve"> </w:t>
      </w:r>
      <w:r w:rsidR="00083506" w:rsidRPr="00083506">
        <w:rPr>
          <w:sz w:val="20"/>
          <w:szCs w:val="20"/>
        </w:rPr>
        <w:t>Yi QIAO</w:t>
      </w:r>
    </w:p>
    <w:p w:rsidR="00453ADE" w:rsidRDefault="00453ADE" w:rsidP="00083506">
      <w:pPr>
        <w:spacing w:after="0"/>
        <w:rPr>
          <w:sz w:val="20"/>
          <w:szCs w:val="20"/>
        </w:rPr>
      </w:pPr>
      <w:r w:rsidRPr="00083506">
        <w:rPr>
          <w:b/>
          <w:bCs/>
        </w:rPr>
        <w:t>Responsable Planning et Budget 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Zadi</w:t>
      </w:r>
      <w:proofErr w:type="spellEnd"/>
      <w:r>
        <w:rPr>
          <w:sz w:val="20"/>
          <w:szCs w:val="20"/>
        </w:rPr>
        <w:t xml:space="preserve"> BROU</w:t>
      </w:r>
    </w:p>
    <w:p w:rsidR="00F64D91" w:rsidRPr="00B64097" w:rsidRDefault="00F64D91" w:rsidP="00083506">
      <w:pPr>
        <w:spacing w:after="0"/>
        <w:rPr>
          <w:sz w:val="6"/>
          <w:szCs w:val="6"/>
        </w:rPr>
      </w:pPr>
    </w:p>
    <w:p w:rsidR="00F64D91" w:rsidRDefault="00F64D91" w:rsidP="00083506">
      <w:pPr>
        <w:spacing w:after="0"/>
        <w:rPr>
          <w:sz w:val="20"/>
          <w:szCs w:val="20"/>
        </w:rPr>
      </w:pPr>
      <w:r w:rsidRPr="00F64D91">
        <w:rPr>
          <w:b/>
          <w:bCs/>
        </w:rPr>
        <w:t>Contact :</w:t>
      </w:r>
      <w:r>
        <w:rPr>
          <w:sz w:val="20"/>
          <w:szCs w:val="20"/>
        </w:rPr>
        <w:t xml:space="preserve"> </w:t>
      </w:r>
      <w:hyperlink r:id="rId8" w:history="1">
        <w:r w:rsidRPr="000F5349">
          <w:rPr>
            <w:rStyle w:val="Hyperlink"/>
            <w:sz w:val="20"/>
            <w:szCs w:val="20"/>
          </w:rPr>
          <w:t>s4-projet-11@mlistes.telecom-bretagne.eu</w:t>
        </w:r>
      </w:hyperlink>
    </w:p>
    <w:p w:rsidR="00083506" w:rsidRDefault="00083506" w:rsidP="00083506">
      <w:pPr>
        <w:spacing w:after="0"/>
        <w:rPr>
          <w:sz w:val="20"/>
          <w:szCs w:val="20"/>
        </w:rPr>
      </w:pPr>
    </w:p>
    <w:p w:rsidR="00D33F06" w:rsidRDefault="00083506" w:rsidP="00D33F06">
      <w:pPr>
        <w:spacing w:after="0"/>
        <w:rPr>
          <w:b/>
          <w:bCs/>
          <w:color w:val="B0BC04"/>
          <w:sz w:val="28"/>
          <w:szCs w:val="28"/>
        </w:rPr>
      </w:pPr>
      <w:r w:rsidRPr="005F1C96">
        <w:rPr>
          <w:b/>
          <w:bCs/>
          <w:color w:val="B0BC04"/>
          <w:sz w:val="28"/>
          <w:szCs w:val="28"/>
        </w:rPr>
        <w:t>Bilan et prévision</w:t>
      </w:r>
    </w:p>
    <w:p w:rsidR="00B64097" w:rsidRPr="00D33F06" w:rsidRDefault="00D33F06" w:rsidP="00D33F06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t xml:space="preserve">      </w:t>
      </w:r>
      <w:r w:rsidR="00B64097" w:rsidRPr="005F1C96">
        <w:rPr>
          <w:b/>
          <w:bCs/>
          <w:color w:val="6D5047"/>
        </w:rPr>
        <w:t>Bilan de la semaine</w:t>
      </w:r>
    </w:p>
    <w:p w:rsidR="00B64097" w:rsidRPr="00B64097" w:rsidRDefault="00B64097" w:rsidP="00B64097">
      <w:pPr>
        <w:spacing w:after="0"/>
        <w:rPr>
          <w:b/>
          <w:bCs/>
          <w:sz w:val="6"/>
          <w:szCs w:val="6"/>
        </w:rPr>
      </w:pPr>
    </w:p>
    <w:p w:rsidR="00587F49" w:rsidRPr="003D2195" w:rsidRDefault="00587F49" w:rsidP="003D219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D2195">
        <w:rPr>
          <w:sz w:val="20"/>
          <w:szCs w:val="20"/>
        </w:rPr>
        <w:t>Réception de la caméra de la part de notre client.</w:t>
      </w:r>
    </w:p>
    <w:p w:rsidR="003D2195" w:rsidRPr="003D2195" w:rsidRDefault="00587F49" w:rsidP="003D219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D2195">
        <w:rPr>
          <w:sz w:val="20"/>
          <w:szCs w:val="20"/>
        </w:rPr>
        <w:t>Installation des programmes nécessaire à notre projet (</w:t>
      </w:r>
      <w:proofErr w:type="spellStart"/>
      <w:r w:rsidRPr="003D2195">
        <w:rPr>
          <w:sz w:val="20"/>
          <w:szCs w:val="20"/>
        </w:rPr>
        <w:t>Ubuntu</w:t>
      </w:r>
      <w:proofErr w:type="spellEnd"/>
      <w:r w:rsidRPr="003D2195">
        <w:rPr>
          <w:sz w:val="20"/>
          <w:szCs w:val="20"/>
        </w:rPr>
        <w:t xml:space="preserve">, Visual Studio avec </w:t>
      </w:r>
      <w:proofErr w:type="spellStart"/>
      <w:r w:rsidRPr="003D2195">
        <w:rPr>
          <w:sz w:val="20"/>
          <w:szCs w:val="20"/>
        </w:rPr>
        <w:t>OpenCV</w:t>
      </w:r>
      <w:proofErr w:type="spellEnd"/>
      <w:r w:rsidRPr="003D2195">
        <w:rPr>
          <w:sz w:val="20"/>
          <w:szCs w:val="20"/>
        </w:rPr>
        <w:t>)</w:t>
      </w:r>
    </w:p>
    <w:p w:rsidR="00587F49" w:rsidRPr="003D2195" w:rsidRDefault="00587F49" w:rsidP="003D219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D2195">
        <w:rPr>
          <w:sz w:val="20"/>
          <w:szCs w:val="20"/>
        </w:rPr>
        <w:t xml:space="preserve">Réunion avec les encadrants techniques et le client : Discussion sur la partie technique et les limites du projet (Nombre de personnes dans les scénarios est compris entre 4 et 10 personnes, temps de réponse du programme dépond du scénario) </w:t>
      </w:r>
    </w:p>
    <w:p w:rsidR="003D2195" w:rsidRPr="003D2195" w:rsidRDefault="003D2195" w:rsidP="003D219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D2195">
        <w:rPr>
          <w:sz w:val="20"/>
          <w:szCs w:val="20"/>
        </w:rPr>
        <w:t xml:space="preserve">Avancement dans la partie formation C++ (la bibliothèque </w:t>
      </w:r>
      <w:proofErr w:type="spellStart"/>
      <w:r w:rsidRPr="003D2195">
        <w:rPr>
          <w:sz w:val="20"/>
          <w:szCs w:val="20"/>
        </w:rPr>
        <w:t>OpenCV</w:t>
      </w:r>
      <w:proofErr w:type="spellEnd"/>
      <w:r w:rsidRPr="003D2195">
        <w:rPr>
          <w:sz w:val="20"/>
          <w:szCs w:val="20"/>
        </w:rPr>
        <w:t>) et les algorithme</w:t>
      </w:r>
      <w:r>
        <w:rPr>
          <w:sz w:val="20"/>
          <w:szCs w:val="20"/>
        </w:rPr>
        <w:t>s</w:t>
      </w:r>
      <w:r w:rsidRPr="003D2195">
        <w:rPr>
          <w:sz w:val="20"/>
          <w:szCs w:val="20"/>
        </w:rPr>
        <w:t xml:space="preserve"> de détection de personnes (</w:t>
      </w:r>
      <w:proofErr w:type="spellStart"/>
      <w:r w:rsidRPr="003D2195">
        <w:rPr>
          <w:sz w:val="20"/>
          <w:szCs w:val="20"/>
        </w:rPr>
        <w:t>AdaBoost</w:t>
      </w:r>
      <w:proofErr w:type="spellEnd"/>
      <w:r w:rsidRPr="003D2195">
        <w:rPr>
          <w:sz w:val="20"/>
          <w:szCs w:val="20"/>
        </w:rPr>
        <w:t>)</w:t>
      </w:r>
    </w:p>
    <w:p w:rsidR="00B64097" w:rsidRPr="00735087" w:rsidRDefault="00B64097" w:rsidP="00DE3EA4">
      <w:pPr>
        <w:spacing w:after="0"/>
        <w:jc w:val="both"/>
        <w:rPr>
          <w:sz w:val="2"/>
          <w:szCs w:val="2"/>
        </w:rPr>
      </w:pPr>
    </w:p>
    <w:p w:rsidR="00B64097" w:rsidRPr="005F1C96" w:rsidRDefault="00D33F06" w:rsidP="00D33F06">
      <w:pPr>
        <w:spacing w:after="0"/>
        <w:jc w:val="both"/>
        <w:rPr>
          <w:b/>
          <w:bCs/>
          <w:color w:val="6D5047"/>
        </w:rPr>
      </w:pPr>
      <w:r>
        <w:rPr>
          <w:b/>
          <w:bCs/>
          <w:color w:val="6D5047"/>
        </w:rPr>
        <w:t xml:space="preserve">       </w:t>
      </w:r>
      <w:r w:rsidR="00B64097" w:rsidRPr="005F1C96">
        <w:rPr>
          <w:b/>
          <w:bCs/>
          <w:color w:val="6D5047"/>
        </w:rPr>
        <w:t>Prévision de la semaine prochaine</w:t>
      </w:r>
      <w:r w:rsidR="00F739E0" w:rsidRPr="005F1C96">
        <w:rPr>
          <w:b/>
          <w:bCs/>
          <w:color w:val="6D5047"/>
        </w:rPr>
        <w:t> </w:t>
      </w:r>
    </w:p>
    <w:p w:rsidR="00F739E0" w:rsidRPr="00F739E0" w:rsidRDefault="00F739E0" w:rsidP="00DE3EA4">
      <w:pPr>
        <w:spacing w:after="0"/>
        <w:jc w:val="both"/>
        <w:rPr>
          <w:b/>
          <w:bCs/>
          <w:sz w:val="6"/>
          <w:szCs w:val="6"/>
        </w:rPr>
      </w:pPr>
    </w:p>
    <w:p w:rsidR="005F1C96" w:rsidRPr="003D2195" w:rsidRDefault="003D2195" w:rsidP="003D219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195">
        <w:rPr>
          <w:sz w:val="20"/>
          <w:szCs w:val="20"/>
        </w:rPr>
        <w:t>Rédaction du Plan de Management</w:t>
      </w:r>
    </w:p>
    <w:p w:rsidR="003D2195" w:rsidRPr="003D2195" w:rsidRDefault="003D2195" w:rsidP="003D219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195">
        <w:rPr>
          <w:sz w:val="20"/>
          <w:szCs w:val="20"/>
        </w:rPr>
        <w:t>Avancement dans la lecture d’algorithmes de détection de personne</w:t>
      </w:r>
    </w:p>
    <w:p w:rsidR="005F1C96" w:rsidRPr="00735087" w:rsidRDefault="005F1C96" w:rsidP="005F1C96">
      <w:pPr>
        <w:spacing w:after="0"/>
        <w:jc w:val="both"/>
        <w:rPr>
          <w:sz w:val="4"/>
          <w:szCs w:val="4"/>
        </w:rPr>
      </w:pPr>
    </w:p>
    <w:p w:rsidR="00DE3EA4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 w:rsidRPr="005F1C96">
        <w:rPr>
          <w:b/>
          <w:bCs/>
          <w:color w:val="B0BC04"/>
          <w:sz w:val="28"/>
          <w:szCs w:val="28"/>
        </w:rPr>
        <w:t>Avancement des taches</w:t>
      </w:r>
    </w:p>
    <w:p w:rsidR="00735087" w:rsidRDefault="00735087" w:rsidP="00735087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inline distT="0" distB="0" distL="0" distR="0">
            <wp:extent cx="6638925" cy="3143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t>Suivi horaire</w:t>
      </w:r>
    </w:p>
    <w:p w:rsidR="00B42789" w:rsidRDefault="00B42789" w:rsidP="00433E14">
      <w:pPr>
        <w:spacing w:after="0"/>
        <w:rPr>
          <w:b/>
          <w:bCs/>
          <w:noProof/>
          <w:color w:val="B0BC04"/>
          <w:sz w:val="28"/>
          <w:szCs w:val="28"/>
          <w:lang w:eastAsia="fr-FR"/>
        </w:rPr>
      </w:pPr>
    </w:p>
    <w:p w:rsidR="005374D3" w:rsidRDefault="005374D3" w:rsidP="00433E14">
      <w:pPr>
        <w:spacing w:after="0"/>
        <w:rPr>
          <w:b/>
          <w:bCs/>
          <w:noProof/>
          <w:color w:val="B0BC04"/>
          <w:sz w:val="28"/>
          <w:szCs w:val="28"/>
          <w:lang w:eastAsia="fr-FR"/>
        </w:rPr>
      </w:pPr>
    </w:p>
    <w:p w:rsidR="005374D3" w:rsidRDefault="005374D3" w:rsidP="00433E14">
      <w:pPr>
        <w:spacing w:after="0"/>
        <w:rPr>
          <w:b/>
          <w:bCs/>
          <w:noProof/>
          <w:color w:val="B0BC04"/>
          <w:sz w:val="28"/>
          <w:szCs w:val="28"/>
          <w:lang w:eastAsia="fr-FR"/>
        </w:rPr>
      </w:pPr>
    </w:p>
    <w:p w:rsidR="005374D3" w:rsidRDefault="005374D3" w:rsidP="00433E14">
      <w:pPr>
        <w:spacing w:after="0"/>
        <w:rPr>
          <w:b/>
          <w:bCs/>
          <w:noProof/>
          <w:color w:val="B0BC04"/>
          <w:sz w:val="28"/>
          <w:szCs w:val="28"/>
          <w:lang w:eastAsia="fr-FR"/>
        </w:rPr>
      </w:pPr>
    </w:p>
    <w:p w:rsidR="005374D3" w:rsidRDefault="005374D3" w:rsidP="00433E14">
      <w:pPr>
        <w:spacing w:after="0"/>
        <w:rPr>
          <w:b/>
          <w:bCs/>
          <w:color w:val="B0BC04"/>
          <w:sz w:val="28"/>
          <w:szCs w:val="28"/>
        </w:rPr>
      </w:pPr>
    </w:p>
    <w:p w:rsidR="00433E14" w:rsidRPr="00433E14" w:rsidRDefault="00433E14" w:rsidP="00433E14">
      <w:pPr>
        <w:spacing w:after="0"/>
        <w:rPr>
          <w:b/>
          <w:bCs/>
          <w:color w:val="B0BC04"/>
          <w:sz w:val="10"/>
          <w:szCs w:val="10"/>
        </w:rPr>
      </w:pP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lastRenderedPageBreak/>
        <w:t>Gestion des risques</w:t>
      </w:r>
    </w:p>
    <w:p w:rsidR="00B42789" w:rsidRPr="00B42789" w:rsidRDefault="00B42789" w:rsidP="00DE3EA4">
      <w:pPr>
        <w:spacing w:after="0"/>
        <w:rPr>
          <w:b/>
          <w:bCs/>
          <w:color w:val="B0BC04"/>
          <w:sz w:val="8"/>
          <w:szCs w:val="8"/>
        </w:rPr>
      </w:pPr>
    </w:p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198"/>
        <w:gridCol w:w="1172"/>
        <w:gridCol w:w="3053"/>
        <w:gridCol w:w="642"/>
        <w:gridCol w:w="589"/>
        <w:gridCol w:w="589"/>
        <w:gridCol w:w="591"/>
      </w:tblGrid>
      <w:tr w:rsidR="00F9552E" w:rsidRPr="00F9552E" w:rsidTr="005374D3">
        <w:trPr>
          <w:trHeight w:val="305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Libellé du risque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Date </w:t>
            </w: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d'identification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Responsable </w:t>
            </w: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de l'action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Solutions aux risques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SEMAINES</w:t>
            </w:r>
          </w:p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374D3" w:rsidRPr="00F9552E" w:rsidTr="005374D3">
        <w:trPr>
          <w:trHeight w:val="308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Mauvaise répartition des tâches entre membres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Duong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Communication au sein du groupe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Mauvaise élaboration de la WBS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Duong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Communication au sein du groupe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Difficulté de la langue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Tous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Utilisation de la langue l'anglais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Mauvaise analyse du besoin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Tous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Réunion avec le client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92D05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Délais trop long de livraison de la camera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Hahmed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Réception de la caméra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 caméra fonctionne mal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Changyi</w:t>
            </w:r>
            <w:proofErr w:type="spellEnd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Yi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En cours de résolution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Manque de compétence de traitement d'images des membres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Tous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En cours de résolution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Il n'y a pas de lieu pour filmer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Changyi</w:t>
            </w:r>
            <w:proofErr w:type="spellEnd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Yi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Utilisation du labo de notre encadrante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FF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9552E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Mauvaise élaboration du scénario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Changyi</w:t>
            </w:r>
            <w:proofErr w:type="spellEnd"/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Yi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En cours de résolution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A9694"/>
                <w:sz w:val="16"/>
                <w:szCs w:val="16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9552E" w:rsidRPr="000B6CB4" w:rsidRDefault="00F9552E" w:rsidP="00F95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552E" w:rsidRPr="000B6CB4" w:rsidRDefault="00F9552E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374D3" w:rsidRPr="00F9552E" w:rsidTr="005374D3">
        <w:trPr>
          <w:trHeight w:val="29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Mauvais algorithme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08/02/16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Tous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374D3" w:rsidRPr="000B6CB4" w:rsidRDefault="005374D3" w:rsidP="000B6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B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0B6CB4" w:rsidRDefault="000B6CB4" w:rsidP="00DE3EA4">
      <w:pPr>
        <w:spacing w:after="0"/>
        <w:rPr>
          <w:b/>
          <w:bCs/>
          <w:color w:val="B0BC04"/>
          <w:sz w:val="28"/>
          <w:szCs w:val="28"/>
        </w:rPr>
      </w:pPr>
    </w:p>
    <w:tbl>
      <w:tblPr>
        <w:tblW w:w="5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4"/>
        <w:gridCol w:w="200"/>
        <w:gridCol w:w="2692"/>
        <w:gridCol w:w="1048"/>
      </w:tblGrid>
      <w:tr w:rsidR="005374D3" w:rsidRPr="005374D3" w:rsidTr="005374D3">
        <w:trPr>
          <w:trHeight w:val="30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Code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Sévérité globale </w:t>
            </w:r>
            <w:proofErr w:type="spellStart"/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Sg</w:t>
            </w:r>
            <w:proofErr w:type="spellEnd"/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= P*(</w:t>
            </w:r>
            <w:proofErr w:type="spellStart"/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Gc+Gd+Gp</w:t>
            </w:r>
            <w:proofErr w:type="spellEnd"/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)*R</w:t>
            </w:r>
          </w:p>
        </w:tc>
      </w:tr>
      <w:tr w:rsidR="005374D3" w:rsidRPr="005374D3" w:rsidTr="005374D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Majeur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51~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4D3" w:rsidRPr="005374D3" w:rsidTr="005374D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Critique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9A8E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30~50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9A8E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4D3" w:rsidRPr="005374D3" w:rsidTr="005374D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Mineur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10~29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4D3" w:rsidRPr="005374D3" w:rsidTr="005374D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Soldé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0~9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374D3" w:rsidRPr="005374D3" w:rsidRDefault="005374D3" w:rsidP="00537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4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42789" w:rsidRDefault="00B42789" w:rsidP="00B42789">
      <w:pPr>
        <w:spacing w:after="0"/>
        <w:rPr>
          <w:b/>
          <w:bCs/>
          <w:color w:val="B0BC04"/>
          <w:sz w:val="28"/>
          <w:szCs w:val="28"/>
        </w:rPr>
      </w:pPr>
    </w:p>
    <w:p w:rsidR="00B42789" w:rsidRDefault="00B42789" w:rsidP="00B42789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374D3" w:rsidRDefault="005374D3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864260" w:rsidRDefault="00864260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5F1C96" w:rsidRDefault="005F1C96" w:rsidP="00DE3EA4">
      <w:pPr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color w:val="B0BC04"/>
          <w:sz w:val="28"/>
          <w:szCs w:val="28"/>
        </w:rPr>
        <w:lastRenderedPageBreak/>
        <w:t>Diagramme de Gantt</w:t>
      </w: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  <w:bookmarkStart w:id="0" w:name="_GoBack"/>
      <w:bookmarkEnd w:id="0"/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433E14" w:rsidRDefault="00433E14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E412AC" w:rsidRDefault="00E412AC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FC0C69" w:rsidRDefault="00FC0C69" w:rsidP="00DE3EA4">
      <w:pPr>
        <w:spacing w:after="0"/>
        <w:rPr>
          <w:b/>
          <w:bCs/>
          <w:color w:val="B0BC04"/>
          <w:sz w:val="28"/>
          <w:szCs w:val="28"/>
        </w:rPr>
      </w:pPr>
    </w:p>
    <w:p w:rsidR="00E412AC" w:rsidRDefault="00E412AC" w:rsidP="00E412AC">
      <w:pPr>
        <w:rPr>
          <w:b/>
          <w:bCs/>
          <w:color w:val="B0BC04"/>
          <w:sz w:val="28"/>
          <w:szCs w:val="28"/>
        </w:rPr>
      </w:pPr>
    </w:p>
    <w:p w:rsidR="005F1C96" w:rsidRPr="00E412AC" w:rsidRDefault="005F1C96" w:rsidP="00E412AC">
      <w:pPr>
        <w:rPr>
          <w:b/>
          <w:bCs/>
          <w:color w:val="B0BC04"/>
          <w:sz w:val="36"/>
          <w:szCs w:val="36"/>
        </w:rPr>
      </w:pPr>
      <w:r w:rsidRPr="00E412AC">
        <w:rPr>
          <w:b/>
          <w:bCs/>
          <w:color w:val="B0BC04"/>
          <w:sz w:val="36"/>
          <w:szCs w:val="36"/>
        </w:rPr>
        <w:t>Annexe</w:t>
      </w:r>
      <w:r w:rsidR="009D02FA" w:rsidRPr="00E412AC">
        <w:rPr>
          <w:b/>
          <w:bCs/>
          <w:color w:val="B0BC04"/>
          <w:sz w:val="36"/>
          <w:szCs w:val="36"/>
        </w:rPr>
        <w:t xml:space="preserve"> 1</w:t>
      </w:r>
      <w:r w:rsidR="00433E14" w:rsidRPr="00E412AC">
        <w:rPr>
          <w:b/>
          <w:bCs/>
          <w:color w:val="B0BC04"/>
          <w:sz w:val="36"/>
          <w:szCs w:val="36"/>
        </w:rPr>
        <w:t xml:space="preserve"> : </w:t>
      </w:r>
      <w:r w:rsidR="00E412AC" w:rsidRPr="00E412AC">
        <w:rPr>
          <w:b/>
          <w:bCs/>
          <w:color w:val="B0BC04"/>
          <w:sz w:val="36"/>
          <w:szCs w:val="36"/>
        </w:rPr>
        <w:t>Compte-rendu de la GP2</w:t>
      </w:r>
    </w:p>
    <w:p w:rsidR="00E412AC" w:rsidRDefault="00E412AC" w:rsidP="00E412AC">
      <w:pPr>
        <w:rPr>
          <w:b/>
          <w:bCs/>
          <w:color w:val="B0BC04"/>
          <w:sz w:val="28"/>
          <w:szCs w:val="28"/>
        </w:rPr>
      </w:pPr>
    </w:p>
    <w:tbl>
      <w:tblPr>
        <w:tblW w:w="5102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740"/>
        <w:gridCol w:w="2022"/>
        <w:gridCol w:w="937"/>
        <w:gridCol w:w="2606"/>
      </w:tblGrid>
      <w:tr w:rsidR="00E412AC" w:rsidTr="00465DB9">
        <w:tc>
          <w:tcPr>
            <w:tcW w:w="1633" w:type="pct"/>
          </w:tcPr>
          <w:p w:rsidR="00E412AC" w:rsidRDefault="00E412AC" w:rsidP="00465DB9">
            <w:pPr>
              <w:pStyle w:val="tableautexte"/>
            </w:pPr>
            <w:r>
              <w:rPr>
                <w:u w:val="single"/>
              </w:rPr>
              <w:t>Processus</w:t>
            </w:r>
            <w:r>
              <w:t> Lecture croisé des RA</w:t>
            </w:r>
          </w:p>
          <w:p w:rsidR="00E412AC" w:rsidRDefault="00E412AC" w:rsidP="00465DB9">
            <w:pPr>
              <w:pStyle w:val="tableautexte"/>
            </w:pPr>
          </w:p>
        </w:tc>
        <w:tc>
          <w:tcPr>
            <w:tcW w:w="1734" w:type="pct"/>
            <w:gridSpan w:val="2"/>
          </w:tcPr>
          <w:p w:rsidR="00E412AC" w:rsidRDefault="00E412AC" w:rsidP="00465DB9">
            <w:pPr>
              <w:pStyle w:val="tableautexte"/>
            </w:pPr>
            <w:r>
              <w:rPr>
                <w:u w:val="single"/>
              </w:rPr>
              <w:t>Animateur</w:t>
            </w:r>
            <w:r>
              <w:t xml:space="preserve"> : Encadrants de pilotage </w:t>
            </w:r>
          </w:p>
          <w:p w:rsidR="00E412AC" w:rsidRDefault="00E412AC" w:rsidP="00465DB9">
            <w:pPr>
              <w:pStyle w:val="tableautexte"/>
            </w:pPr>
          </w:p>
        </w:tc>
        <w:tc>
          <w:tcPr>
            <w:tcW w:w="1633" w:type="pct"/>
            <w:gridSpan w:val="2"/>
          </w:tcPr>
          <w:p w:rsidR="00E412AC" w:rsidRDefault="00E412AC" w:rsidP="00465DB9">
            <w:pPr>
              <w:pStyle w:val="tableautexte"/>
            </w:pPr>
            <w:r>
              <w:rPr>
                <w:u w:val="single"/>
              </w:rPr>
              <w:t>Rédacteur</w:t>
            </w:r>
            <w:r>
              <w:t> : Ahmed HENTETI</w:t>
            </w:r>
          </w:p>
          <w:p w:rsidR="00E412AC" w:rsidRDefault="00E412AC" w:rsidP="00465DB9">
            <w:pPr>
              <w:pStyle w:val="tableautexte"/>
            </w:pPr>
          </w:p>
        </w:tc>
      </w:tr>
      <w:tr w:rsidR="00E412AC" w:rsidTr="00465DB9">
        <w:tc>
          <w:tcPr>
            <w:tcW w:w="5000" w:type="pct"/>
            <w:gridSpan w:val="5"/>
            <w:vAlign w:val="center"/>
          </w:tcPr>
          <w:p w:rsidR="00E412AC" w:rsidRDefault="00E412AC" w:rsidP="00465DB9">
            <w:pPr>
              <w:pStyle w:val="tableautitre-colonne"/>
              <w:spacing w:before="60" w:after="60"/>
              <w:jc w:val="left"/>
            </w:pPr>
            <w:r>
              <w:t>OBJET : Lecture croisé des RA Gantt suivis</w:t>
            </w:r>
          </w:p>
        </w:tc>
      </w:tr>
      <w:tr w:rsidR="00E412AC" w:rsidTr="00465DB9">
        <w:tc>
          <w:tcPr>
            <w:tcW w:w="5000" w:type="pct"/>
            <w:gridSpan w:val="5"/>
          </w:tcPr>
          <w:p w:rsidR="00E412AC" w:rsidRDefault="00E412AC" w:rsidP="00465DB9">
            <w:pPr>
              <w:pStyle w:val="tableautitre-colonne"/>
              <w:spacing w:before="60" w:after="60"/>
              <w:jc w:val="left"/>
            </w:pPr>
            <w:r>
              <w:t>PARTICIPANTS : DUONG + HENTETI</w:t>
            </w:r>
          </w:p>
        </w:tc>
      </w:tr>
      <w:tr w:rsidR="00E412AC" w:rsidTr="00465DB9">
        <w:tc>
          <w:tcPr>
            <w:tcW w:w="2435" w:type="pct"/>
            <w:gridSpan w:val="2"/>
            <w:vAlign w:val="center"/>
          </w:tcPr>
          <w:p w:rsidR="00E412AC" w:rsidRDefault="00E412AC" w:rsidP="00465DB9">
            <w:pPr>
              <w:pStyle w:val="tableautexte"/>
              <w:spacing w:before="60" w:after="60"/>
            </w:pPr>
            <w:r>
              <w:rPr>
                <w:u w:val="single"/>
              </w:rPr>
              <w:t>Lieu</w:t>
            </w:r>
            <w:r>
              <w:t xml:space="preserve"> : B03 038</w:t>
            </w:r>
          </w:p>
        </w:tc>
        <w:tc>
          <w:tcPr>
            <w:tcW w:w="1364" w:type="pct"/>
            <w:gridSpan w:val="2"/>
            <w:vAlign w:val="center"/>
          </w:tcPr>
          <w:p w:rsidR="00E412AC" w:rsidRDefault="00E412AC" w:rsidP="00465DB9">
            <w:pPr>
              <w:pStyle w:val="tableautexte"/>
              <w:spacing w:before="60" w:after="60"/>
            </w:pPr>
            <w:r>
              <w:rPr>
                <w:u w:val="single"/>
              </w:rPr>
              <w:t>Date</w:t>
            </w:r>
            <w:r>
              <w:t> : 25-02-2016</w:t>
            </w:r>
          </w:p>
        </w:tc>
        <w:tc>
          <w:tcPr>
            <w:tcW w:w="1201" w:type="pct"/>
            <w:vAlign w:val="center"/>
          </w:tcPr>
          <w:p w:rsidR="00E412AC" w:rsidRDefault="00E412AC" w:rsidP="00465DB9">
            <w:pPr>
              <w:pStyle w:val="tableautexte"/>
              <w:spacing w:before="60" w:after="60"/>
            </w:pPr>
            <w:r>
              <w:rPr>
                <w:u w:val="single"/>
              </w:rPr>
              <w:t>Heure</w:t>
            </w:r>
            <w:r>
              <w:t> : 1h30</w:t>
            </w:r>
          </w:p>
        </w:tc>
      </w:tr>
      <w:tr w:rsidR="00E412AC" w:rsidTr="00465DB9">
        <w:tc>
          <w:tcPr>
            <w:tcW w:w="5000" w:type="pct"/>
            <w:gridSpan w:val="5"/>
            <w:vAlign w:val="center"/>
          </w:tcPr>
          <w:p w:rsidR="00E412AC" w:rsidRDefault="00E412AC" w:rsidP="00465DB9">
            <w:pPr>
              <w:pStyle w:val="tableautitre-colonne"/>
              <w:spacing w:before="60" w:after="60"/>
              <w:jc w:val="left"/>
            </w:pPr>
            <w:r>
              <w:t xml:space="preserve">DIFFUSION : </w:t>
            </w:r>
          </w:p>
        </w:tc>
      </w:tr>
    </w:tbl>
    <w:p w:rsidR="00E412AC" w:rsidRDefault="00E412AC" w:rsidP="00E412AC">
      <w:pPr>
        <w:pStyle w:val="Header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pict>
          <v:rect id="_x0000_i1025" style="width:0;height:1.5pt" o:hrstd="t" o:hr="t" fillcolor="gray" stroked="f"/>
        </w:pic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7278"/>
        <w:gridCol w:w="1162"/>
        <w:gridCol w:w="1178"/>
        <w:gridCol w:w="458"/>
      </w:tblGrid>
      <w:tr w:rsidR="00E412AC" w:rsidTr="00465DB9">
        <w:tc>
          <w:tcPr>
            <w:tcW w:w="286" w:type="pct"/>
            <w:shd w:val="clear" w:color="auto" w:fill="F3F3F3"/>
            <w:vAlign w:val="center"/>
          </w:tcPr>
          <w:p w:rsidR="00E412AC" w:rsidRDefault="00E412AC" w:rsidP="00465DB9">
            <w:pPr>
              <w:pStyle w:val="Header"/>
            </w:pPr>
            <w:r>
              <w:t>N°</w:t>
            </w:r>
          </w:p>
          <w:p w:rsidR="00E412AC" w:rsidRDefault="00E412AC" w:rsidP="00465DB9">
            <w:pPr>
              <w:pStyle w:val="Header"/>
            </w:pPr>
            <w:r>
              <w:t>Item</w:t>
            </w:r>
          </w:p>
        </w:tc>
        <w:tc>
          <w:tcPr>
            <w:tcW w:w="3480" w:type="pct"/>
            <w:shd w:val="clear" w:color="auto" w:fill="F3F3F3"/>
            <w:vAlign w:val="center"/>
          </w:tcPr>
          <w:p w:rsidR="00E412AC" w:rsidRDefault="00E412AC" w:rsidP="00465DB9">
            <w:pPr>
              <w:pStyle w:val="tableautitre-tableau"/>
            </w:pPr>
            <w:r>
              <w:t>ORDRE DU JOUR</w:t>
            </w:r>
          </w:p>
        </w:tc>
        <w:tc>
          <w:tcPr>
            <w:tcW w:w="383" w:type="pct"/>
            <w:shd w:val="clear" w:color="auto" w:fill="F3F3F3"/>
            <w:vAlign w:val="center"/>
          </w:tcPr>
          <w:p w:rsidR="00E412AC" w:rsidRDefault="00E412AC" w:rsidP="00465DB9">
            <w:pPr>
              <w:pStyle w:val="Header"/>
              <w:jc w:val="center"/>
            </w:pPr>
            <w:proofErr w:type="gramStart"/>
            <w:r>
              <w:t>Durée(</w:t>
            </w:r>
            <w:proofErr w:type="gramEnd"/>
            <w:r>
              <w:t>min)</w:t>
            </w:r>
          </w:p>
        </w:tc>
        <w:tc>
          <w:tcPr>
            <w:tcW w:w="595" w:type="pct"/>
            <w:shd w:val="clear" w:color="auto" w:fill="F3F3F3"/>
            <w:vAlign w:val="center"/>
          </w:tcPr>
          <w:p w:rsidR="00E412AC" w:rsidRDefault="00E412AC" w:rsidP="00465DB9">
            <w:pPr>
              <w:pStyle w:val="Header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Response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" w:type="pct"/>
            <w:shd w:val="clear" w:color="auto" w:fill="F3F3F3"/>
            <w:vAlign w:val="center"/>
          </w:tcPr>
          <w:p w:rsidR="00E412AC" w:rsidRDefault="00E412AC" w:rsidP="00465DB9">
            <w:pPr>
              <w:pStyle w:val="Header"/>
              <w:jc w:val="center"/>
            </w:pPr>
            <w:r>
              <w:t>OK</w:t>
            </w:r>
          </w:p>
        </w:tc>
      </w:tr>
      <w:tr w:rsidR="00E412AC" w:rsidTr="00465DB9">
        <w:tc>
          <w:tcPr>
            <w:tcW w:w="28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4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Lecture croisé des RA de quatre groupes + commentaire</w:t>
            </w: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  <w:r>
              <w:t>45</w:t>
            </w:r>
          </w:p>
        </w:tc>
        <w:tc>
          <w:tcPr>
            <w:tcW w:w="5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Commentaire sur le WBS de quatre groupes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  <w:r>
              <w:t>25</w:t>
            </w: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 xml:space="preserve">Commentaire sur le </w:t>
            </w:r>
            <w:proofErr w:type="spellStart"/>
            <w:r>
              <w:t>CdC</w:t>
            </w:r>
            <w:proofErr w:type="spellEnd"/>
            <w:r>
              <w:t xml:space="preserve"> de quatre groupes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  <w:r>
              <w:t>20</w:t>
            </w: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Commentaire sur le suivi horaire et diagramme de Gantt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</w:pPr>
          </w:p>
        </w:tc>
      </w:tr>
      <w:tr w:rsidR="00E412AC" w:rsidTr="00465DB9"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:rsidR="00E412AC" w:rsidRDefault="00E412AC" w:rsidP="00465DB9">
            <w:pPr>
              <w:pStyle w:val="tableautexte"/>
            </w:pPr>
          </w:p>
        </w:tc>
      </w:tr>
    </w:tbl>
    <w:p w:rsidR="00E412AC" w:rsidRDefault="00E412AC" w:rsidP="00E412AC">
      <w:pPr>
        <w:rPr>
          <w:rFonts w:cs="Arial"/>
        </w:rPr>
      </w:pPr>
      <w:r>
        <w:rPr>
          <w:rFonts w:cs="Arial"/>
        </w:rPr>
        <w:pict>
          <v:rect id="_x0000_i1026" style="width:0;height:1.5pt" o:hrstd="t" o:hr="t" fillcolor="gray" stroked="f"/>
        </w:pic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035"/>
        <w:gridCol w:w="2649"/>
        <w:gridCol w:w="2649"/>
        <w:gridCol w:w="319"/>
        <w:gridCol w:w="680"/>
        <w:gridCol w:w="1265"/>
        <w:gridCol w:w="402"/>
      </w:tblGrid>
      <w:tr w:rsidR="00E412AC" w:rsidTr="00465DB9">
        <w:tc>
          <w:tcPr>
            <w:tcW w:w="297" w:type="pct"/>
            <w:tcBorders>
              <w:top w:val="nil"/>
              <w:bottom w:val="dotted" w:sz="4" w:space="0" w:color="auto"/>
              <w:right w:val="nil"/>
            </w:tcBorders>
            <w:shd w:val="clear" w:color="auto" w:fill="F3F3F3"/>
          </w:tcPr>
          <w:p w:rsidR="00E412AC" w:rsidRDefault="00E412AC" w:rsidP="00465DB9">
            <w:pPr>
              <w:pStyle w:val="Header"/>
              <w:ind w:right="-70"/>
              <w:rPr>
                <w:sz w:val="16"/>
              </w:rPr>
            </w:pPr>
            <w:r>
              <w:rPr>
                <w:sz w:val="16"/>
              </w:rPr>
              <w:t>N° d’</w:t>
            </w:r>
            <w:proofErr w:type="spellStart"/>
            <w:r>
              <w:rPr>
                <w:sz w:val="16"/>
              </w:rPr>
              <w:t>ac-tions</w:t>
            </w:r>
            <w:proofErr w:type="spellEnd"/>
          </w:p>
        </w:tc>
        <w:tc>
          <w:tcPr>
            <w:tcW w:w="3599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412AC" w:rsidRDefault="00E412AC" w:rsidP="00465DB9">
            <w:pPr>
              <w:pStyle w:val="tableautitre-tableau"/>
            </w:pPr>
            <w:r>
              <w:t>Actions et décisions à réaliser, définies en réunion</w:t>
            </w:r>
          </w:p>
        </w:tc>
        <w:tc>
          <w:tcPr>
            <w:tcW w:w="3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412AC" w:rsidRDefault="00E412AC" w:rsidP="00465DB9">
            <w:pPr>
              <w:pStyle w:val="Header"/>
              <w:jc w:val="center"/>
            </w:pPr>
            <w:r>
              <w:t>Date</w:t>
            </w:r>
          </w:p>
          <w:p w:rsidR="00E412AC" w:rsidRDefault="00E412AC" w:rsidP="00465DB9">
            <w:pPr>
              <w:pStyle w:val="Header"/>
              <w:jc w:val="center"/>
            </w:pPr>
            <w:r>
              <w:t>butée</w:t>
            </w:r>
          </w:p>
        </w:tc>
        <w:tc>
          <w:tcPr>
            <w:tcW w:w="5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412AC" w:rsidRDefault="00E412AC" w:rsidP="00465DB9">
            <w:pPr>
              <w:pStyle w:val="Header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Respons</w:t>
            </w:r>
            <w:proofErr w:type="spellEnd"/>
            <w:r>
              <w:rPr>
                <w:sz w:val="18"/>
                <w:u w:val="single"/>
              </w:rPr>
              <w:t>.</w:t>
            </w:r>
          </w:p>
          <w:p w:rsidR="00E412AC" w:rsidRDefault="00E412AC" w:rsidP="00465DB9">
            <w:pPr>
              <w:pStyle w:val="Header"/>
              <w:jc w:val="center"/>
            </w:pPr>
            <w:r>
              <w:rPr>
                <w:sz w:val="18"/>
              </w:rPr>
              <w:t>participants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auto"/>
            </w:tcBorders>
            <w:shd w:val="clear" w:color="auto" w:fill="F3F3F3"/>
          </w:tcPr>
          <w:p w:rsidR="00E412AC" w:rsidRDefault="00E412AC" w:rsidP="00465DB9">
            <w:pPr>
              <w:pStyle w:val="Header"/>
              <w:ind w:left="-69"/>
              <w:jc w:val="center"/>
            </w:pPr>
            <w:r>
              <w:t>OK</w:t>
            </w:r>
          </w:p>
        </w:tc>
      </w:tr>
      <w:tr w:rsidR="00E412AC" w:rsidTr="00465DB9">
        <w:trPr>
          <w:trHeight w:val="340"/>
        </w:trPr>
        <w:tc>
          <w:tcPr>
            <w:tcW w:w="297" w:type="pct"/>
            <w:tcBorders>
              <w:top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599" w:type="pct"/>
            <w:gridSpan w:val="4"/>
            <w:tcBorders>
              <w:top w:val="dotted" w:sz="4" w:space="0" w:color="auto"/>
            </w:tcBorders>
          </w:tcPr>
          <w:p w:rsidR="00E412AC" w:rsidRDefault="00E412AC" w:rsidP="00465DB9">
            <w:pPr>
              <w:pStyle w:val="tableautexte"/>
              <w:spacing w:before="60" w:after="60"/>
            </w:pPr>
            <w:r>
              <w:t>Changer l’allure du WBS + changement de quelques termes utilisé (Finition-&gt; Valorisation, Training -&gt; Formation)</w:t>
            </w:r>
          </w:p>
        </w:tc>
        <w:tc>
          <w:tcPr>
            <w:tcW w:w="320" w:type="pct"/>
            <w:tcBorders>
              <w:top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  <w:proofErr w:type="spellStart"/>
            <w:r>
              <w:t>Duong</w:t>
            </w:r>
            <w:proofErr w:type="spellEnd"/>
          </w:p>
        </w:tc>
        <w:tc>
          <w:tcPr>
            <w:tcW w:w="189" w:type="pct"/>
            <w:tcBorders>
              <w:top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rPr>
          <w:trHeight w:val="340"/>
        </w:trPr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Définir pour chaque tache un seul responsable</w:t>
            </w: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  <w:proofErr w:type="spellStart"/>
            <w:r>
              <w:t>Duong</w:t>
            </w:r>
            <w:proofErr w:type="spellEnd"/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rPr>
          <w:trHeight w:val="340"/>
        </w:trPr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  <w:r>
              <w:t>Changer l’allure du suivi horaire (pas trop de couleurs : confusion avec le code de couleur)</w:t>
            </w: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  <w:proofErr w:type="spellStart"/>
            <w:r>
              <w:t>Zadi</w:t>
            </w:r>
            <w:proofErr w:type="spellEnd"/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Ajout dans la gestion des risques une partie concernant la solution proposé</w:t>
            </w: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  <w:proofErr w:type="spellStart"/>
            <w:r>
              <w:t>Duong</w:t>
            </w:r>
            <w:proofErr w:type="spellEnd"/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Ajout du titre pour le RA</w:t>
            </w: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Correction des numérotations dans les fonctions (dans l’annexe du RA)</w:t>
            </w: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9</w:t>
            </w:r>
          </w:p>
        </w:tc>
        <w:tc>
          <w:tcPr>
            <w:tcW w:w="3599" w:type="pct"/>
            <w:gridSpan w:val="4"/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c>
          <w:tcPr>
            <w:tcW w:w="297" w:type="pct"/>
            <w:tcBorders>
              <w:bottom w:val="dotted" w:sz="4" w:space="0" w:color="auto"/>
            </w:tcBorders>
            <w:vAlign w:val="center"/>
          </w:tcPr>
          <w:p w:rsidR="00E412AC" w:rsidRDefault="00E412AC" w:rsidP="00465DB9">
            <w:pPr>
              <w:pStyle w:val="tableautexte"/>
              <w:jc w:val="center"/>
            </w:pPr>
            <w:r>
              <w:t>10</w:t>
            </w:r>
          </w:p>
        </w:tc>
        <w:tc>
          <w:tcPr>
            <w:tcW w:w="3599" w:type="pct"/>
            <w:gridSpan w:val="4"/>
            <w:tcBorders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bottom w:val="dotted" w:sz="4" w:space="0" w:color="auto"/>
            </w:tcBorders>
          </w:tcPr>
          <w:p w:rsidR="00E412AC" w:rsidRDefault="00E412AC" w:rsidP="00465DB9">
            <w:pPr>
              <w:pStyle w:val="tableautexte"/>
              <w:jc w:val="center"/>
            </w:pPr>
          </w:p>
        </w:tc>
      </w:tr>
      <w:tr w:rsidR="00E412AC" w:rsidTr="00465DB9">
        <w:trPr>
          <w:cantSplit/>
          <w:trHeight w:val="386"/>
        </w:trPr>
        <w:tc>
          <w:tcPr>
            <w:tcW w:w="1254" w:type="pct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412AC" w:rsidRDefault="00E412AC" w:rsidP="00465DB9">
            <w:pPr>
              <w:pStyle w:val="tableautitre-colonne"/>
              <w:jc w:val="left"/>
              <w:rPr>
                <w:rFonts w:cs="Arial"/>
              </w:rPr>
            </w:pPr>
            <w:r>
              <w:t>PROCHAINE RÉUNION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412AC" w:rsidRDefault="00E412AC" w:rsidP="00465DB9">
            <w:pPr>
              <w:pStyle w:val="tableautexte"/>
            </w:pPr>
            <w:r>
              <w:t>Date : 02-03-2016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412AC" w:rsidRDefault="00E412AC" w:rsidP="00465DB9">
            <w:pPr>
              <w:pStyle w:val="tableautexte"/>
            </w:pPr>
            <w:r>
              <w:t>Heure : 10H30</w:t>
            </w:r>
          </w:p>
        </w:tc>
        <w:tc>
          <w:tcPr>
            <w:tcW w:w="1254" w:type="pct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F3F3F3"/>
            <w:vAlign w:val="center"/>
          </w:tcPr>
          <w:p w:rsidR="00E412AC" w:rsidRDefault="00E412AC" w:rsidP="00465DB9">
            <w:pPr>
              <w:pStyle w:val="tableautexte"/>
            </w:pPr>
            <w:r>
              <w:t>Lieu : ND</w:t>
            </w:r>
          </w:p>
        </w:tc>
      </w:tr>
    </w:tbl>
    <w:p w:rsidR="00E412AC" w:rsidRDefault="00E412AC" w:rsidP="00E412AC">
      <w:pPr>
        <w:sectPr w:rsidR="00E412AC" w:rsidSect="00D33F06">
          <w:footerReference w:type="default" r:id="rId10"/>
          <w:headerReference w:type="first" r:id="rId11"/>
          <w:pgSz w:w="11907" w:h="16840" w:code="9"/>
          <w:pgMar w:top="284" w:right="567" w:bottom="510" w:left="709" w:header="284" w:footer="284" w:gutter="0"/>
          <w:cols w:space="720"/>
        </w:sectPr>
      </w:pPr>
    </w:p>
    <w:p w:rsidR="00D33F06" w:rsidRDefault="009D02FA" w:rsidP="00D33F06">
      <w:pPr>
        <w:tabs>
          <w:tab w:val="left" w:pos="2425"/>
        </w:tabs>
        <w:spacing w:after="0"/>
        <w:rPr>
          <w:b/>
          <w:bCs/>
          <w:color w:val="B0BC04"/>
          <w:sz w:val="32"/>
          <w:szCs w:val="32"/>
        </w:rPr>
      </w:pPr>
      <w:r w:rsidRPr="00D33F06">
        <w:rPr>
          <w:b/>
          <w:bCs/>
          <w:color w:val="B0BC04"/>
          <w:sz w:val="32"/>
          <w:szCs w:val="32"/>
        </w:rPr>
        <w:lastRenderedPageBreak/>
        <w:t>Annexe 2 :</w:t>
      </w:r>
      <w:r w:rsidR="00D33F06" w:rsidRPr="00D33F06">
        <w:rPr>
          <w:b/>
          <w:bCs/>
          <w:color w:val="B0BC04"/>
          <w:sz w:val="32"/>
          <w:szCs w:val="32"/>
        </w:rPr>
        <w:t xml:space="preserve"> Compte Rendu de la</w:t>
      </w:r>
      <w:r w:rsidRPr="00D33F06">
        <w:rPr>
          <w:b/>
          <w:bCs/>
          <w:color w:val="B0BC04"/>
          <w:sz w:val="32"/>
          <w:szCs w:val="32"/>
        </w:rPr>
        <w:t xml:space="preserve"> </w:t>
      </w:r>
      <w:r w:rsidR="00D33F06" w:rsidRPr="00D33F06">
        <w:rPr>
          <w:b/>
          <w:bCs/>
          <w:color w:val="B0BC04"/>
          <w:sz w:val="32"/>
          <w:szCs w:val="32"/>
        </w:rPr>
        <w:t>Réunion avec les encadrants et le client</w:t>
      </w:r>
    </w:p>
    <w:p w:rsidR="00D33F06" w:rsidRP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18"/>
          <w:szCs w:val="18"/>
        </w:rPr>
      </w:pP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40"/>
          <w:szCs w:val="40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5C82CD3A" wp14:editId="21081E49">
            <wp:simplePos x="0" y="0"/>
            <wp:positionH relativeFrom="margin">
              <wp:align>left</wp:align>
            </wp:positionH>
            <wp:positionV relativeFrom="paragraph">
              <wp:posOffset>46296</wp:posOffset>
            </wp:positionV>
            <wp:extent cx="6497320" cy="39947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40"/>
          <w:szCs w:val="40"/>
        </w:rPr>
      </w:pP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28"/>
          <w:szCs w:val="28"/>
        </w:rPr>
      </w:pP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28"/>
          <w:szCs w:val="28"/>
        </w:rPr>
      </w:pP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28"/>
          <w:szCs w:val="28"/>
        </w:rPr>
      </w:pPr>
    </w:p>
    <w:p w:rsidR="00D33F06" w:rsidRDefault="00D33F06" w:rsidP="00D33F06">
      <w:pPr>
        <w:tabs>
          <w:tab w:val="left" w:pos="2425"/>
        </w:tabs>
        <w:spacing w:after="0"/>
        <w:rPr>
          <w:b/>
          <w:bCs/>
          <w:color w:val="B0BC04"/>
          <w:sz w:val="28"/>
          <w:szCs w:val="28"/>
        </w:rPr>
      </w:pPr>
      <w:r>
        <w:rPr>
          <w:b/>
          <w:bCs/>
          <w:noProof/>
          <w:color w:val="B0BC04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65FA4575" wp14:editId="4D479150">
            <wp:simplePos x="0" y="0"/>
            <wp:positionH relativeFrom="margin">
              <wp:posOffset>-56027</wp:posOffset>
            </wp:positionH>
            <wp:positionV relativeFrom="paragraph">
              <wp:posOffset>2616835</wp:posOffset>
            </wp:positionV>
            <wp:extent cx="6520815" cy="3489325"/>
            <wp:effectExtent l="0" t="0" r="0" b="0"/>
            <wp:wrapThrough wrapText="bothSides">
              <wp:wrapPolygon edited="0">
                <wp:start x="0" y="0"/>
                <wp:lineTo x="0" y="21462"/>
                <wp:lineTo x="21518" y="21462"/>
                <wp:lineTo x="2151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B0BC04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4C5AD2ED" wp14:editId="535AA46A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6443345" cy="2179955"/>
            <wp:effectExtent l="0" t="0" r="0" b="0"/>
            <wp:wrapTight wrapText="bothSides">
              <wp:wrapPolygon edited="0">
                <wp:start x="0" y="0"/>
                <wp:lineTo x="0" y="21329"/>
                <wp:lineTo x="21521" y="21329"/>
                <wp:lineTo x="215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DA7" w:rsidRPr="009D02FA" w:rsidRDefault="00017DA7" w:rsidP="00FC0C69">
      <w:pPr>
        <w:ind w:left="-284"/>
        <w:rPr>
          <w:b/>
          <w:bCs/>
          <w:color w:val="B0BC04"/>
          <w:sz w:val="28"/>
          <w:szCs w:val="28"/>
        </w:rPr>
      </w:pPr>
    </w:p>
    <w:sectPr w:rsidR="00017DA7" w:rsidRPr="009D02FA" w:rsidSect="00735087">
      <w:footerReference w:type="default" r:id="rId15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38" w:rsidRDefault="00537338" w:rsidP="005F1C96">
      <w:pPr>
        <w:spacing w:after="0" w:line="240" w:lineRule="auto"/>
      </w:pPr>
      <w:r>
        <w:separator/>
      </w:r>
    </w:p>
  </w:endnote>
  <w:endnote w:type="continuationSeparator" w:id="0">
    <w:p w:rsidR="00537338" w:rsidRDefault="00537338" w:rsidP="005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6" w:rsidRPr="005F1C96" w:rsidRDefault="00D33F06" w:rsidP="00D33F06">
    <w:pPr>
      <w:pStyle w:val="Footer"/>
      <w:rPr>
        <w:sz w:val="18"/>
        <w:szCs w:val="18"/>
      </w:rPr>
    </w:pPr>
    <w:r w:rsidRPr="005F1C96">
      <w:rPr>
        <w:sz w:val="18"/>
        <w:szCs w:val="18"/>
      </w:rPr>
      <w:t xml:space="preserve">TELECOM Bretagne                                 </w:t>
    </w:r>
    <w:r>
      <w:rPr>
        <w:sz w:val="18"/>
        <w:szCs w:val="18"/>
      </w:rPr>
      <w:t xml:space="preserve">    </w:t>
    </w:r>
    <w:r w:rsidRPr="005F1C96">
      <w:rPr>
        <w:sz w:val="18"/>
        <w:szCs w:val="18"/>
      </w:rPr>
      <w:t xml:space="preserve">  </w:t>
    </w:r>
    <w:r>
      <w:rPr>
        <w:sz w:val="18"/>
        <w:szCs w:val="18"/>
      </w:rPr>
      <w:t xml:space="preserve">   </w:t>
    </w:r>
    <w:r w:rsidRPr="005F1C96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Rapport d’avancement N°2</w:t>
    </w:r>
    <w:r w:rsidRPr="005F1C96">
      <w:rPr>
        <w:sz w:val="18"/>
        <w:szCs w:val="18"/>
      </w:rPr>
      <w:t xml:space="preserve"> – Projet 11                 </w:t>
    </w:r>
    <w:r>
      <w:rPr>
        <w:sz w:val="18"/>
        <w:szCs w:val="18"/>
      </w:rPr>
      <w:t xml:space="preserve">     </w:t>
    </w:r>
    <w:r w:rsidRPr="005F1C96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28</w:t>
    </w:r>
    <w:r w:rsidRPr="005F1C96">
      <w:rPr>
        <w:sz w:val="18"/>
        <w:szCs w:val="18"/>
      </w:rPr>
      <w:t>/02/2016</w:t>
    </w:r>
  </w:p>
  <w:p w:rsidR="00D33F06" w:rsidRDefault="00D33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96" w:rsidRPr="00D33F06" w:rsidRDefault="005F1C96" w:rsidP="00D33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38" w:rsidRDefault="00537338" w:rsidP="005F1C96">
      <w:pPr>
        <w:spacing w:after="0" w:line="240" w:lineRule="auto"/>
      </w:pPr>
      <w:r>
        <w:separator/>
      </w:r>
    </w:p>
  </w:footnote>
  <w:footnote w:type="continuationSeparator" w:id="0">
    <w:p w:rsidR="00537338" w:rsidRDefault="00537338" w:rsidP="005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18"/>
      <w:gridCol w:w="4367"/>
      <w:gridCol w:w="1967"/>
    </w:tblGrid>
    <w:tr w:rsidR="00E412AC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E412AC" w:rsidRDefault="00E412AC" w:rsidP="00485761">
          <w:pPr>
            <w:pStyle w:val="titreen-tetepageN"/>
            <w:spacing w:before="0" w:after="0"/>
            <w:jc w:val="left"/>
          </w:pPr>
          <w:r>
            <w:rPr>
              <w:lang w:eastAsia="fr-FR"/>
            </w:rPr>
            <w:drawing>
              <wp:inline distT="0" distB="0" distL="0" distR="0" wp14:anchorId="3BA09679" wp14:editId="1AB97022">
                <wp:extent cx="723900" cy="723900"/>
                <wp:effectExtent l="0" t="0" r="0" b="0"/>
                <wp:docPr id="28" name="Image 5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12AC" w:rsidRDefault="00E412AC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7" style="width:0;height:1.5pt" o:hralign="center" o:hrstd="t" o:hr="t" fillcolor="gray" stroked="f"/>
            </w:pict>
          </w:r>
        </w:p>
        <w:p w:rsidR="00E412AC" w:rsidRDefault="00E412AC">
          <w:pPr>
            <w:pStyle w:val="servicedept"/>
          </w:pPr>
          <w:r>
            <w:t xml:space="preserve">Service ou </w:t>
          </w:r>
          <w:proofErr w:type="spellStart"/>
          <w:r>
            <w:t>Dépt</w:t>
          </w:r>
          <w:proofErr w:type="spellEnd"/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E412AC" w:rsidRDefault="00E412AC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412AC" w:rsidRDefault="00E412AC">
          <w:pPr>
            <w:pStyle w:val="titreen-tetepageN"/>
            <w:rPr>
              <w:rStyle w:val="PageNumber"/>
            </w:rPr>
          </w:pPr>
          <w:r>
            <w:rPr>
              <w:rStyle w:val="PageNumber"/>
            </w:rPr>
            <w:t>(date)</w:t>
          </w:r>
        </w:p>
      </w:tc>
    </w:tr>
    <w:tr w:rsidR="00E412AC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E412AC" w:rsidRDefault="00E412AC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E412AC" w:rsidRDefault="00E412AC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412AC" w:rsidRDefault="00E412AC">
          <w:pPr>
            <w:pStyle w:val="titreen-tetepageN"/>
            <w:rPr>
              <w:rStyle w:val="PageNumber"/>
              <w:rFonts w:cs="Times New Roman"/>
              <w:b/>
              <w:smallCaps w:val="0"/>
              <w:noProof w:val="0"/>
            </w:rPr>
          </w:pP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smallCaps w:val="0"/>
              <w:noProof w:val="0"/>
            </w:rPr>
            <w:instrText xml:space="preserve"> PAGE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>
            <w:rPr>
              <w:rStyle w:val="PageNumber"/>
              <w:rFonts w:cs="Times New Roman"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PageNumber"/>
              <w:rFonts w:cs="Times New Roman"/>
              <w:smallCaps w:val="0"/>
              <w:noProof w:val="0"/>
            </w:rPr>
            <w:t>/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smallCaps w:val="0"/>
              <w:noProof w:val="0"/>
            </w:rPr>
            <w:instrText xml:space="preserve"> NUMPAGES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>
            <w:rPr>
              <w:rStyle w:val="PageNumber"/>
              <w:rFonts w:cs="Times New Roman"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E412AC" w:rsidRDefault="00E412AC">
    <w:pPr>
      <w:pStyle w:val="Header"/>
    </w:pPr>
  </w:p>
  <w:p w:rsidR="00E412AC" w:rsidRDefault="00E41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027"/>
    <w:multiLevelType w:val="hybridMultilevel"/>
    <w:tmpl w:val="528656DA"/>
    <w:lvl w:ilvl="0" w:tplc="6BFE6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FD7"/>
    <w:multiLevelType w:val="hybridMultilevel"/>
    <w:tmpl w:val="84E0F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0BA0"/>
    <w:multiLevelType w:val="hybridMultilevel"/>
    <w:tmpl w:val="8B2EC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327141"/>
    <w:multiLevelType w:val="hybridMultilevel"/>
    <w:tmpl w:val="56D8F982"/>
    <w:lvl w:ilvl="0" w:tplc="E80237CE">
      <w:start w:val="1"/>
      <w:numFmt w:val="bullet"/>
      <w:pStyle w:val="Listepuce2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4583043D"/>
    <w:multiLevelType w:val="hybridMultilevel"/>
    <w:tmpl w:val="6CBA79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E099D"/>
    <w:multiLevelType w:val="hybridMultilevel"/>
    <w:tmpl w:val="411E7670"/>
    <w:lvl w:ilvl="0" w:tplc="099AB0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4C"/>
    <w:rsid w:val="00017DA7"/>
    <w:rsid w:val="00057779"/>
    <w:rsid w:val="00083506"/>
    <w:rsid w:val="000B3AC4"/>
    <w:rsid w:val="000B6CB4"/>
    <w:rsid w:val="000D64E6"/>
    <w:rsid w:val="001211A9"/>
    <w:rsid w:val="00215A40"/>
    <w:rsid w:val="002803CC"/>
    <w:rsid w:val="003D2195"/>
    <w:rsid w:val="00424405"/>
    <w:rsid w:val="00433E14"/>
    <w:rsid w:val="00453ADE"/>
    <w:rsid w:val="004560E6"/>
    <w:rsid w:val="004946E1"/>
    <w:rsid w:val="00537338"/>
    <w:rsid w:val="005374D3"/>
    <w:rsid w:val="00551088"/>
    <w:rsid w:val="00563584"/>
    <w:rsid w:val="00587F49"/>
    <w:rsid w:val="005F1C96"/>
    <w:rsid w:val="00735087"/>
    <w:rsid w:val="007B4257"/>
    <w:rsid w:val="00864260"/>
    <w:rsid w:val="0092676C"/>
    <w:rsid w:val="009D02FA"/>
    <w:rsid w:val="009D7C96"/>
    <w:rsid w:val="009E0ECC"/>
    <w:rsid w:val="00B42789"/>
    <w:rsid w:val="00B64097"/>
    <w:rsid w:val="00C32436"/>
    <w:rsid w:val="00C5072B"/>
    <w:rsid w:val="00C56134"/>
    <w:rsid w:val="00C920D3"/>
    <w:rsid w:val="00C93C6C"/>
    <w:rsid w:val="00CD4A06"/>
    <w:rsid w:val="00D026C2"/>
    <w:rsid w:val="00D33F06"/>
    <w:rsid w:val="00D63C24"/>
    <w:rsid w:val="00DE3EA4"/>
    <w:rsid w:val="00E412AC"/>
    <w:rsid w:val="00EE1482"/>
    <w:rsid w:val="00EE7AD9"/>
    <w:rsid w:val="00F04F4C"/>
    <w:rsid w:val="00F64D91"/>
    <w:rsid w:val="00F739E0"/>
    <w:rsid w:val="00F9552E"/>
    <w:rsid w:val="00FA2581"/>
    <w:rsid w:val="00FC0C69"/>
    <w:rsid w:val="00FC69C0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82B08-1570-47A0-8975-8206FFC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F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96"/>
  </w:style>
  <w:style w:type="paragraph" w:styleId="Footer">
    <w:name w:val="footer"/>
    <w:basedOn w:val="Normal"/>
    <w:link w:val="FooterChar"/>
    <w:uiPriority w:val="99"/>
    <w:unhideWhenUsed/>
    <w:rsid w:val="005F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96"/>
  </w:style>
  <w:style w:type="character" w:customStyle="1" w:styleId="Policepardfaut">
    <w:name w:val="Police par défaut"/>
    <w:rsid w:val="00433E14"/>
  </w:style>
  <w:style w:type="character" w:styleId="PageNumber">
    <w:name w:val="page number"/>
    <w:basedOn w:val="DefaultParagraphFont"/>
    <w:rsid w:val="00E412AC"/>
    <w:rPr>
      <w:rFonts w:ascii="Arial" w:hAnsi="Arial"/>
      <w:b/>
      <w:bCs/>
      <w:dstrike w:val="0"/>
      <w:color w:val="CA062C"/>
      <w:sz w:val="18"/>
      <w:vertAlign w:val="baseline"/>
    </w:rPr>
  </w:style>
  <w:style w:type="paragraph" w:customStyle="1" w:styleId="titreen-tete">
    <w:name w:val="titre_en-tete"/>
    <w:basedOn w:val="Heading4"/>
    <w:rsid w:val="00E412AC"/>
    <w:pPr>
      <w:keepLines w:val="0"/>
      <w:tabs>
        <w:tab w:val="left" w:pos="567"/>
      </w:tabs>
      <w:spacing w:before="120" w:after="120" w:line="240" w:lineRule="auto"/>
      <w:jc w:val="center"/>
    </w:pPr>
    <w:rPr>
      <w:rFonts w:ascii="Arial" w:eastAsia="Times New Roman" w:hAnsi="Arial" w:cs="Arial"/>
      <w:b/>
      <w:i w:val="0"/>
      <w:iCs w:val="0"/>
      <w:smallCaps/>
      <w:noProof/>
      <w:color w:val="CA062C"/>
      <w:sz w:val="36"/>
      <w:szCs w:val="24"/>
      <w:lang w:eastAsia="de-DE"/>
    </w:rPr>
  </w:style>
  <w:style w:type="paragraph" w:customStyle="1" w:styleId="titreen-tetepageN">
    <w:name w:val="titre en-tete page_N"/>
    <w:basedOn w:val="titreen-tete"/>
    <w:rsid w:val="00E412AC"/>
    <w:pPr>
      <w:spacing w:before="60" w:after="60"/>
    </w:pPr>
    <w:rPr>
      <w:sz w:val="24"/>
    </w:rPr>
  </w:style>
  <w:style w:type="paragraph" w:customStyle="1" w:styleId="Listepuce2">
    <w:name w:val="Liste_puce2"/>
    <w:basedOn w:val="Normal"/>
    <w:rsid w:val="00E412AC"/>
    <w:pPr>
      <w:numPr>
        <w:numId w:val="6"/>
      </w:numPr>
      <w:tabs>
        <w:tab w:val="num" w:pos="2058"/>
      </w:tabs>
      <w:spacing w:before="120" w:after="60" w:line="240" w:lineRule="auto"/>
      <w:ind w:left="2058" w:firstLine="0"/>
      <w:jc w:val="both"/>
    </w:pPr>
    <w:rPr>
      <w:rFonts w:ascii="Arial" w:eastAsia="Times New Roman" w:hAnsi="Arial" w:cs="Times New Roman"/>
      <w:bCs/>
      <w:iCs/>
      <w:color w:val="000000"/>
      <w:sz w:val="20"/>
      <w:szCs w:val="24"/>
      <w:lang w:eastAsia="de-DE"/>
    </w:rPr>
  </w:style>
  <w:style w:type="paragraph" w:customStyle="1" w:styleId="tableautexte">
    <w:name w:val="tableau_texte"/>
    <w:basedOn w:val="Normal"/>
    <w:rsid w:val="00E412AC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customStyle="1" w:styleId="tableautitre-colonne">
    <w:name w:val="tableau_titre-colonne"/>
    <w:basedOn w:val="Normal"/>
    <w:rsid w:val="00E412AC"/>
    <w:pPr>
      <w:tabs>
        <w:tab w:val="left" w:pos="450"/>
        <w:tab w:val="center" w:pos="1294"/>
      </w:tabs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4"/>
      <w:lang w:eastAsia="de-DE"/>
    </w:rPr>
  </w:style>
  <w:style w:type="paragraph" w:customStyle="1" w:styleId="tableautitre-tableau">
    <w:name w:val="tableau_titre-tableau"/>
    <w:basedOn w:val="Normal"/>
    <w:rsid w:val="00E412A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CA062C"/>
      <w:sz w:val="24"/>
      <w:szCs w:val="24"/>
      <w:lang w:eastAsia="de-DE"/>
    </w:rPr>
  </w:style>
  <w:style w:type="paragraph" w:customStyle="1" w:styleId="servicedept">
    <w:name w:val="service/dept"/>
    <w:basedOn w:val="Normal"/>
    <w:rsid w:val="00E412A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-projet-11@mlistes.telecom-bretagne.e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Henteti</dc:creator>
  <cp:keywords/>
  <dc:description/>
  <cp:lastModifiedBy>Ahmed Henteti</cp:lastModifiedBy>
  <cp:revision>14</cp:revision>
  <cp:lastPrinted>2016-02-23T11:22:00Z</cp:lastPrinted>
  <dcterms:created xsi:type="dcterms:W3CDTF">2016-02-22T12:05:00Z</dcterms:created>
  <dcterms:modified xsi:type="dcterms:W3CDTF">2016-02-28T07:50:00Z</dcterms:modified>
</cp:coreProperties>
</file>